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6F08C7">
        <w:rPr>
          <w:rFonts w:ascii="Verdana" w:hAnsi="Verdana" w:cs="Arial"/>
          <w:sz w:val="18"/>
          <w:szCs w:val="18"/>
        </w:rPr>
        <w:t>5</w:t>
      </w:r>
      <w:r w:rsidR="00943DF0">
        <w:rPr>
          <w:rFonts w:ascii="Verdana" w:hAnsi="Verdana" w:cs="Arial"/>
          <w:sz w:val="18"/>
          <w:szCs w:val="18"/>
        </w:rPr>
        <w:t>1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9F2E79">
        <w:rPr>
          <w:rFonts w:ascii="Verdana" w:hAnsi="Verdana" w:cs="Arial"/>
          <w:sz w:val="18"/>
          <w:szCs w:val="18"/>
        </w:rPr>
        <w:t xml:space="preserve"> </w:t>
      </w:r>
      <w:r w:rsidRPr="00EE6CFA">
        <w:rPr>
          <w:rFonts w:ascii="Verdana" w:hAnsi="Verdana" w:cs="Arial"/>
          <w:sz w:val="18"/>
          <w:szCs w:val="18"/>
        </w:rPr>
        <w:t>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  <w:bookmarkStart w:id="1" w:name="_GoBack"/>
      <w:bookmarkEnd w:id="1"/>
    </w:p>
    <w:p w:rsidR="00943DF0" w:rsidRDefault="00E66021" w:rsidP="00943DF0">
      <w:pPr>
        <w:jc w:val="both"/>
        <w:rPr>
          <w:rFonts w:ascii="Verdana" w:eastAsia="Times New Roman" w:hAnsi="Verdana"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r w:rsidR="00943DF0">
        <w:rPr>
          <w:rFonts w:ascii="Verdana" w:hAnsi="Verdana" w:cs="Arial"/>
          <w:b/>
          <w:bCs/>
          <w:sz w:val="18"/>
          <w:szCs w:val="18"/>
        </w:rPr>
        <w:t xml:space="preserve">Postępowania prowadzonego według zasad procedury otwartej (art. 138n pkt 1 ustawy </w:t>
      </w:r>
      <w:proofErr w:type="spellStart"/>
      <w:r w:rsidR="00943DF0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943DF0">
        <w:rPr>
          <w:rFonts w:ascii="Verdana" w:hAnsi="Verdana" w:cs="Arial"/>
          <w:b/>
          <w:bCs/>
          <w:sz w:val="18"/>
          <w:szCs w:val="18"/>
        </w:rPr>
        <w:t>) na</w:t>
      </w:r>
      <w:r w:rsidR="00943DF0">
        <w:rPr>
          <w:rFonts w:ascii="Verdana" w:hAnsi="Verdana"/>
          <w:b/>
          <w:bCs/>
          <w:sz w:val="18"/>
          <w:szCs w:val="18"/>
        </w:rPr>
        <w:t>:</w:t>
      </w:r>
      <w:r w:rsidR="00943DF0">
        <w:rPr>
          <w:rFonts w:ascii="Verdana" w:hAnsi="Verdana"/>
          <w:sz w:val="18"/>
          <w:szCs w:val="18"/>
        </w:rPr>
        <w:t xml:space="preserve"> </w:t>
      </w:r>
      <w:r w:rsidR="00943DF0">
        <w:rPr>
          <w:rFonts w:ascii="Verdana" w:hAnsi="Verdana" w:cs="Arial"/>
          <w:b/>
          <w:bCs/>
          <w:sz w:val="18"/>
          <w:szCs w:val="18"/>
        </w:rPr>
        <w:t>usługi</w:t>
      </w:r>
      <w:r w:rsidR="00943DF0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Dziennego Domu Pomocy przy ul. Karmelkowej 25, funkcjonującego w strukturze Domu Pomocy Społecznej w Miejskim Centrum Usług Socjalnych we Wrocławiu.</w:t>
      </w:r>
    </w:p>
    <w:p w:rsidR="00FD6C64" w:rsidRPr="00726F86" w:rsidRDefault="00FD6C64" w:rsidP="00726F86">
      <w:pPr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Pr="009F2E79">
        <w:rPr>
          <w:rFonts w:ascii="Verdana" w:hAnsi="Verdana"/>
          <w:sz w:val="18"/>
          <w:szCs w:val="18"/>
        </w:rPr>
        <w:t>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tymi zasobami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</w:t>
      </w:r>
      <w:r w:rsidR="00EE6CFA">
        <w:rPr>
          <w:rFonts w:ascii="Verdana" w:hAnsi="Verdana" w:cs="Arial"/>
          <w:sz w:val="18"/>
          <w:szCs w:val="18"/>
        </w:rPr>
        <w:t xml:space="preserve">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5A66B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Nazwa pojazdu</w:t>
            </w:r>
            <w:r w:rsidR="00D34ECE" w:rsidRPr="00D34EC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>przystosowan</w:t>
            </w:r>
            <w:r w:rsidR="00C0230F">
              <w:rPr>
                <w:rFonts w:ascii="Verdana" w:hAnsi="Verdana" w:cs="Arial"/>
                <w:b/>
                <w:iCs/>
                <w:sz w:val="16"/>
                <w:szCs w:val="16"/>
              </w:rPr>
              <w:t>ego</w:t>
            </w:r>
            <w:r w:rsidR="00D34ECE" w:rsidRPr="00D34ECE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 rozwożenia posiłków oraz spełniającego wymagania określone przepisami prawa obowiązującego w tym zakresie</w:t>
            </w:r>
            <w:r w:rsidRPr="00D34ECE">
              <w:rPr>
                <w:rFonts w:ascii="Verdana" w:hAnsi="Verdana"/>
                <w:b/>
                <w:sz w:val="16"/>
                <w:szCs w:val="16"/>
              </w:rPr>
              <w:t xml:space="preserve"> (marka, nr rejestracyjny)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C860D1" w:rsidRPr="003B0B2A" w:rsidRDefault="00C860D1" w:rsidP="00C860D1">
      <w:pPr>
        <w:tabs>
          <w:tab w:val="left" w:pos="7020"/>
        </w:tabs>
        <w:suppressAutoHyphens/>
        <w:autoSpaceDN w:val="0"/>
        <w:spacing w:after="80" w:line="240" w:lineRule="auto"/>
        <w:ind w:left="4820"/>
        <w:jc w:val="right"/>
        <w:textAlignment w:val="baseline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E66021" w:rsidRPr="00E66021" w:rsidRDefault="00D72347" w:rsidP="00D72347">
      <w:pPr>
        <w:tabs>
          <w:tab w:val="left" w:pos="2532"/>
        </w:tabs>
        <w:rPr>
          <w:b/>
        </w:rPr>
      </w:pPr>
      <w:r>
        <w:rPr>
          <w:b/>
        </w:rPr>
        <w:tab/>
      </w:r>
    </w:p>
    <w:sectPr w:rsidR="00E66021" w:rsidRPr="00E66021" w:rsidSect="006F08C7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FB709B2" wp14:editId="0BFBD087">
          <wp:extent cx="5596128" cy="527304"/>
          <wp:effectExtent l="0" t="0" r="5080" b="635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2"/>
    <w:bookmarkEnd w:id="3"/>
    <w:bookmarkEnd w:id="4"/>
    <w:bookmarkEnd w:id="5"/>
    <w:bookmarkEnd w:id="6"/>
    <w:bookmarkEnd w:id="7"/>
  </w:p>
  <w:p w:rsidR="00812A83" w:rsidRPr="00DB03FF" w:rsidRDefault="00812A83" w:rsidP="00DB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325CA103" wp14:editId="2699C73C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6F08C7" w:rsidRPr="00133830" w:rsidRDefault="006F08C7" w:rsidP="006F08C7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6F08C7" w:rsidRDefault="006F08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76E44"/>
    <w:rsid w:val="001B5BC4"/>
    <w:rsid w:val="002042CC"/>
    <w:rsid w:val="00312F98"/>
    <w:rsid w:val="003D3105"/>
    <w:rsid w:val="00465971"/>
    <w:rsid w:val="00466AC3"/>
    <w:rsid w:val="004B6B3D"/>
    <w:rsid w:val="00571B02"/>
    <w:rsid w:val="005A51EE"/>
    <w:rsid w:val="005A66B3"/>
    <w:rsid w:val="006F08C7"/>
    <w:rsid w:val="006F30F0"/>
    <w:rsid w:val="00726F86"/>
    <w:rsid w:val="007636F2"/>
    <w:rsid w:val="007656F2"/>
    <w:rsid w:val="00791BC2"/>
    <w:rsid w:val="007B247B"/>
    <w:rsid w:val="00812A83"/>
    <w:rsid w:val="00841D13"/>
    <w:rsid w:val="00880927"/>
    <w:rsid w:val="008F3E68"/>
    <w:rsid w:val="00943DF0"/>
    <w:rsid w:val="00965399"/>
    <w:rsid w:val="009C2217"/>
    <w:rsid w:val="009F2E79"/>
    <w:rsid w:val="00AD5691"/>
    <w:rsid w:val="00B82B7A"/>
    <w:rsid w:val="00BA2E30"/>
    <w:rsid w:val="00C0230F"/>
    <w:rsid w:val="00C333F8"/>
    <w:rsid w:val="00C41084"/>
    <w:rsid w:val="00C860D1"/>
    <w:rsid w:val="00D0626E"/>
    <w:rsid w:val="00D34ECE"/>
    <w:rsid w:val="00D600FE"/>
    <w:rsid w:val="00D72347"/>
    <w:rsid w:val="00D84FFC"/>
    <w:rsid w:val="00DB03FF"/>
    <w:rsid w:val="00E01DE1"/>
    <w:rsid w:val="00E66021"/>
    <w:rsid w:val="00EC194A"/>
    <w:rsid w:val="00EE6CFA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D50A07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Aneta Dwojak</cp:lastModifiedBy>
  <cp:revision>14</cp:revision>
  <cp:lastPrinted>2019-07-16T11:55:00Z</cp:lastPrinted>
  <dcterms:created xsi:type="dcterms:W3CDTF">2018-10-13T08:32:00Z</dcterms:created>
  <dcterms:modified xsi:type="dcterms:W3CDTF">2019-07-16T11:55:00Z</dcterms:modified>
</cp:coreProperties>
</file>